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774F5" w14:textId="77777777" w:rsidR="00BE3D48" w:rsidRDefault="00BE3D48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46273500" w14:textId="77777777" w:rsidR="0038384F" w:rsidRPr="00902785" w:rsidRDefault="0038384F" w:rsidP="00BB550A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2FFAAA39" w14:textId="5DAF694C" w:rsidR="00BB550A" w:rsidRPr="00902785" w:rsidRDefault="00BB550A" w:rsidP="00BB550A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02785">
        <w:rPr>
          <w:rFonts w:ascii="GHEA Grapalat" w:hAnsi="GHEA Grapalat"/>
          <w:b/>
          <w:sz w:val="20"/>
          <w:szCs w:val="20"/>
          <w:lang w:val="hy-AM"/>
        </w:rPr>
        <w:t>ՀԱՅՏ</w:t>
      </w:r>
    </w:p>
    <w:p w14:paraId="3E6118D6" w14:textId="5908A852" w:rsidR="00A6433B" w:rsidRPr="00902785" w:rsidRDefault="00BB550A" w:rsidP="00F1610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902785">
        <w:rPr>
          <w:rFonts w:ascii="GHEA Grapalat" w:hAnsi="GHEA Grapalat" w:cs="Sylfaen"/>
          <w:sz w:val="20"/>
          <w:szCs w:val="20"/>
          <w:lang w:val="hy-AM"/>
        </w:rPr>
        <w:t>«Հայաստանի ազգային պոլիտեխնիկական համալսարան» հիմնադրամի կարիքների համար</w:t>
      </w:r>
      <w:r w:rsidR="00182C01" w:rsidRPr="0090278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93105" w:rsidRPr="00902785">
        <w:rPr>
          <w:rFonts w:ascii="GHEA Grapalat" w:hAnsi="GHEA Grapalat" w:cs="Sylfaen"/>
          <w:sz w:val="20"/>
          <w:szCs w:val="20"/>
          <w:lang w:val="hy-AM"/>
        </w:rPr>
        <w:t xml:space="preserve">լաբորատոր սարքեր, պարագաներ, գործիքներ և նյութերի </w:t>
      </w:r>
      <w:r w:rsidRPr="00902785">
        <w:rPr>
          <w:rFonts w:ascii="GHEA Grapalat" w:hAnsi="GHEA Grapalat" w:cs="Sylfaen"/>
          <w:sz w:val="20"/>
          <w:szCs w:val="20"/>
          <w:lang w:val="hy-AM"/>
        </w:rPr>
        <w:t>գնման</w:t>
      </w:r>
    </w:p>
    <w:p w14:paraId="2CE31086" w14:textId="77777777" w:rsidR="008259D3" w:rsidRPr="00902785" w:rsidRDefault="008259D3" w:rsidP="00F1610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4053" w:type="dxa"/>
        <w:jc w:val="center"/>
        <w:tblLayout w:type="fixed"/>
        <w:tblLook w:val="04A0" w:firstRow="1" w:lastRow="0" w:firstColumn="1" w:lastColumn="0" w:noHBand="0" w:noVBand="1"/>
      </w:tblPr>
      <w:tblGrid>
        <w:gridCol w:w="625"/>
        <w:gridCol w:w="1355"/>
        <w:gridCol w:w="1843"/>
        <w:gridCol w:w="6702"/>
        <w:gridCol w:w="1024"/>
        <w:gridCol w:w="871"/>
        <w:gridCol w:w="13"/>
        <w:gridCol w:w="1620"/>
      </w:tblGrid>
      <w:tr w:rsidR="0038384F" w:rsidRPr="00902785" w14:paraId="221CBE49" w14:textId="77777777" w:rsidTr="0038384F">
        <w:trPr>
          <w:cantSplit/>
          <w:trHeight w:val="1527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9233" w14:textId="1EC044E1" w:rsidR="0038384F" w:rsidRPr="00902785" w:rsidRDefault="0038384F" w:rsidP="008259D3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Sylfaen"/>
                <w:b/>
                <w:sz w:val="16"/>
                <w:szCs w:val="16"/>
              </w:rPr>
              <w:t>Չ</w:t>
            </w:r>
            <w:r w:rsidRPr="00902785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902785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7ACE" w14:textId="349554C7" w:rsidR="0038384F" w:rsidRPr="00902785" w:rsidRDefault="0038384F" w:rsidP="008259D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պլանով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նախատեսված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միջանցիկ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ծածկագիր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 xml:space="preserve">` </w:t>
            </w: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ըստ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ԳՄԱ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դասակարգման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 xml:space="preserve"> (CPV)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073A" w14:textId="045D2E84" w:rsidR="0038384F" w:rsidRPr="00902785" w:rsidRDefault="0038384F" w:rsidP="008259D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902785">
              <w:rPr>
                <w:rFonts w:ascii="GHEA Grapalat" w:hAnsi="GHEA Grapalat" w:cs="Sylfaen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2679" w14:textId="54C09E4F" w:rsidR="0038384F" w:rsidRPr="00902785" w:rsidRDefault="0038384F" w:rsidP="008259D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բնութագիր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A0BC" w14:textId="41C4BF28" w:rsidR="0038384F" w:rsidRPr="00902785" w:rsidRDefault="0038384F" w:rsidP="008259D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902785">
              <w:rPr>
                <w:rFonts w:ascii="GHEA Grapalat" w:hAnsi="GHEA Grapalat" w:cs="Sylfaen"/>
                <w:sz w:val="16"/>
                <w:szCs w:val="16"/>
              </w:rPr>
              <w:t>Չափման</w:t>
            </w:r>
            <w:proofErr w:type="spellEnd"/>
            <w:r w:rsidRPr="009027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2FA7" w14:textId="1FCE9C39" w:rsidR="0038384F" w:rsidRPr="00902785" w:rsidRDefault="0038384F" w:rsidP="008259D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902785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8EE1C" w14:textId="03D06BCC" w:rsidR="0038384F" w:rsidRPr="00902785" w:rsidRDefault="0038384F" w:rsidP="008259D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902785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proofErr w:type="spellEnd"/>
            <w:r w:rsidRPr="009027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  <w:proofErr w:type="spellEnd"/>
            <w:r w:rsidRPr="009027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02785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9027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Sylfaen"/>
                <w:sz w:val="16"/>
                <w:szCs w:val="16"/>
              </w:rPr>
              <w:t>վայրը</w:t>
            </w:r>
            <w:proofErr w:type="spellEnd"/>
          </w:p>
        </w:tc>
      </w:tr>
      <w:tr w:rsidR="0038384F" w:rsidRPr="0038384F" w14:paraId="18C2C27D" w14:textId="77777777" w:rsidTr="0038384F">
        <w:trPr>
          <w:cantSplit/>
          <w:trHeight w:val="42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7CB1" w14:textId="6FE7F123" w:rsidR="0038384F" w:rsidRPr="00902785" w:rsidRDefault="0038384F" w:rsidP="008259D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07249" w14:textId="2CF6B5BC" w:rsidR="0038384F" w:rsidRPr="00902785" w:rsidRDefault="0038384F" w:rsidP="008259D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38551200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D2825" w14:textId="0BD65F87" w:rsidR="0038384F" w:rsidRPr="00902785" w:rsidRDefault="0038384F" w:rsidP="008259D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Էլեկտրոնային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չափման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սարքեր</w:t>
            </w:r>
            <w:proofErr w:type="spellEnd"/>
          </w:p>
        </w:tc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F42D" w14:textId="18792658" w:rsidR="0038384F" w:rsidRPr="00902785" w:rsidRDefault="0038384F" w:rsidP="0038384F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Մագնիսական դաշտի գեներատոր գիտական հետազոտությունների համար (Magnetic field generator for scientific research MFG-1)                 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   Մագնիսական դաշտի հաճախականությունը՝  1.7±10%, 6.5±10% և 8.5±10% ՄՀց;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Մագնիսական հոսքի խտությունը՝  0</w:t>
            </w:r>
            <w:r w:rsidRPr="00902785">
              <w:rPr>
                <w:rFonts w:ascii="Microsoft YaHei" w:eastAsia="Microsoft YaHei" w:hAnsi="Microsoft YaHei" w:cs="Microsoft YaHei" w:hint="eastAsia"/>
                <w:sz w:val="16"/>
                <w:szCs w:val="16"/>
                <w:lang w:val="hy-AM"/>
              </w:rPr>
              <w:t>․․․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≥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4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մՏ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Մագնիսական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հոսքի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խտության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կարգավորման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քայլը՝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≤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0,1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մՏ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Մագնիսական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դաշտի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անհամասեռությունը՝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&lt;10%;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Սոլենոիդի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չափսը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(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տրամագիծ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x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բարձրություն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)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՝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30 x 30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±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10% մմ;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Ջերմաստիճանի հեռավար չափման համար փաթույթի կենտրոնում անցքի չափսը՝  4x4 ±10%մմ;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Սոլենոիդի դիրքը՝ ուղղահայաց;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Համակարգչային ծրագրային ապահովում;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Համակարգչային ծրագրի ինտերֆեյսի ապահովում Matlab և LabVIEW ծրագրային փաթեթների հետ;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Ամենաբարձր էներգիայի սպառման դեպքում, անընթադ աշխատանքի առավելագույն տևողությունը՝ ≥15 րոպե;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Աշխատանքային միջավայրը՝ +15-ից +35°C ջերմաստիճան, 85%-ից ցածր խոնավության;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Էլեկտրամատակարարման լարում՝  220-230 Վ (միաֆազ);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Էլեկտրամատակարարման հաճախականությունը՝  50-60 Հց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Էլեկտրաէներգիայի սպառումը ≤3.3 կՎտ;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Սարքի հովացումը՝ հոսող ջուր;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Սարքի չափսեր՝ ≤620 x ≤320 x ≤400 մմ;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Զանգվածը՝  ≤16 կգ։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Երաշխիքային ժամկետը՝ Առնվազը 1 տարի։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Սարքավորման մոնտաժ, տեղադրում և շահագործման հանձնում։ Ներառում է գ</w:t>
            </w:r>
            <w:r w:rsidRPr="00533734">
              <w:rPr>
                <w:rFonts w:ascii="GHEA Grapalat" w:hAnsi="GHEA Grapalat" w:cs="Calibri"/>
                <w:sz w:val="16"/>
                <w:szCs w:val="16"/>
                <w:lang w:val="hy-AM"/>
              </w:rPr>
              <w:t>երհոսանքի պաշտպանություն,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գ</w:t>
            </w:r>
            <w:r w:rsidRPr="00533734">
              <w:rPr>
                <w:rFonts w:ascii="GHEA Grapalat" w:hAnsi="GHEA Grapalat" w:cs="Calibri"/>
                <w:sz w:val="16"/>
                <w:szCs w:val="16"/>
                <w:lang w:val="hy-AM"/>
              </w:rPr>
              <w:t>երտաքացման դեպքում ավտոմատ անջատման համակարգ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928EF" w14:textId="6AC112B8" w:rsidR="0038384F" w:rsidRPr="00902785" w:rsidRDefault="0038384F" w:rsidP="008259D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902785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1058" w14:textId="6AC5C445" w:rsidR="0038384F" w:rsidRPr="00902785" w:rsidRDefault="0038384F" w:rsidP="008259D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16"/>
                <w:szCs w:val="16"/>
              </w:rPr>
              <w:t>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3F0AA" w14:textId="54C56002" w:rsidR="0038384F" w:rsidRPr="00902785" w:rsidRDefault="0038384F" w:rsidP="008259D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կնքելուց հետո 30 օրացուցային օրվա ընթացքում, ք. Երևան, Տերյան 105</w:t>
            </w:r>
          </w:p>
        </w:tc>
      </w:tr>
      <w:tr w:rsidR="0038384F" w:rsidRPr="00902785" w14:paraId="371EA0C0" w14:textId="77777777" w:rsidTr="0038384F">
        <w:trPr>
          <w:cantSplit/>
          <w:trHeight w:val="42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79B6" w14:textId="265995B0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4BED6" w14:textId="77777777" w:rsidR="0038384F" w:rsidRPr="00902785" w:rsidRDefault="0038384F" w:rsidP="000C3C2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38511270</w:t>
            </w:r>
          </w:p>
          <w:p w14:paraId="580837A6" w14:textId="3EF3EB93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9E897" w14:textId="77777777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Մանրադիտակների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զանազան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բաղադրիչներ</w:t>
            </w:r>
            <w:proofErr w:type="spellEnd"/>
          </w:p>
          <w:p w14:paraId="4E4BB0F2" w14:textId="478E738E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8425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NSG01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կանտիլևերներ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ատոմաուժային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մանրադիտակի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կիսակոնտակտային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կոնտակտային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եղանակով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թաղանթների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ճշգրիտ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հետազոտման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։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ռեզոնանսային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հաճախությունը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նվազագույնը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150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կՀց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Ռեզոնանսային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հաճախության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երաշխավորված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միջակայքը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87-230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կՀց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Ունի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անդրադարձնող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կողային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ծածկույթ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լազերային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ազդանշանը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ուժեղացնելու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14:paraId="3C364354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Նյութ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սիլիցիումի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միաբյուրեղ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, N-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տիպ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0.01-0.025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Օհմ-սմ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անտիմոնային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լեգիրված</w:t>
            </w:r>
            <w:proofErr w:type="spellEnd"/>
          </w:p>
          <w:p w14:paraId="08C1B6B9" w14:textId="5DF89210" w:rsidR="0038384F" w:rsidRPr="00902785" w:rsidRDefault="0038384F" w:rsidP="0038384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Չիպի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չափսը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3.4x1.6x0.3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±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5%</w:t>
            </w:r>
          </w:p>
          <w:p w14:paraId="0A8B9C72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Ծայրի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կորության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երաշխավորված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շառավիղը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6-10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նմ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ծայրի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ծածկույթներ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PtIr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, Au։</w:t>
            </w:r>
          </w:p>
          <w:p w14:paraId="48D0255B" w14:textId="1D88AB5E" w:rsidR="0038384F" w:rsidRPr="00902785" w:rsidRDefault="0038384F" w:rsidP="0038384F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ամիս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։</w:t>
            </w:r>
            <w:r w:rsidRPr="00902785">
              <w:rPr>
                <w:rFonts w:cs="Calibri"/>
                <w:lang w:val="hy-AM"/>
              </w:rPr>
              <w:t xml:space="preserve"> </w:t>
            </w:r>
            <w:r w:rsidRPr="00902785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5EE0B" w14:textId="1F22E913" w:rsidR="0038384F" w:rsidRPr="00902785" w:rsidRDefault="0038384F" w:rsidP="000C3C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21F8" w14:textId="19545306" w:rsidR="0038384F" w:rsidRPr="00902785" w:rsidRDefault="0038384F" w:rsidP="000C3C2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15</w:t>
            </w:r>
            <w:r w:rsidRPr="00902785">
              <w:rPr>
                <w:rFonts w:ascii="Microsoft YaHei" w:eastAsia="Microsoft YaHei" w:hAnsi="Microsoft YaHei" w:cs="Microsoft YaHei" w:hint="eastAsia"/>
                <w:sz w:val="16"/>
                <w:szCs w:val="16"/>
                <w:lang w:val="hy-AM"/>
              </w:rPr>
              <w:t>․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5F83E" w14:textId="1B2AB6E5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կնքելուց հետո 90 օրացուցային օրվա ընթացքում, ք. Երևան, Տերյան 105</w:t>
            </w:r>
          </w:p>
        </w:tc>
      </w:tr>
      <w:tr w:rsidR="0038384F" w:rsidRPr="00902785" w14:paraId="6EF5F5A7" w14:textId="77777777" w:rsidTr="0038384F">
        <w:trPr>
          <w:cantSplit/>
          <w:trHeight w:val="42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97DE" w14:textId="170C43BA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B10250" w14:textId="77777777" w:rsidR="0038384F" w:rsidRPr="00902785" w:rsidRDefault="0038384F" w:rsidP="000C3C2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38511270</w:t>
            </w:r>
          </w:p>
          <w:p w14:paraId="3DDFF8E3" w14:textId="77777777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B5575" w14:textId="77777777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Մանրադիտակների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զանազան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բաղադրիչներ</w:t>
            </w:r>
            <w:proofErr w:type="spellEnd"/>
          </w:p>
          <w:p w14:paraId="545C031E" w14:textId="77777777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69E4" w14:textId="79AFB33E" w:rsidR="0038384F" w:rsidRPr="00902785" w:rsidRDefault="0038384F" w:rsidP="0038384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NSG01/Pt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կանտիլևերներ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ատոմաուժային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մանրադիտակի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կոնտակտային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եղանակով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թաղանթների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ճշգրիտ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հետազոտման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։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ռեզոնանսային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հաճախությունը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150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կՀց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Ռեզոնանսային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հաճախության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երաշխավորված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միջակայքը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87-230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կՀց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Տիպիկ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ուժի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հաստատուն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՝ 5 Ն/մ, (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երաշխավորված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միջակայք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1,45-15,1Ն/մ):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Նյութ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սիլիցիումի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միաբյուրեղ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, N-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տիպ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0.01-0.025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Օհմ-սմ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անտիմոնային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լեգիրված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Չիպի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չափսը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3.4x1.6x0.3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±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5%։ 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Ծայրի և վերևի ծածկույթներ՝ PtIr։ Կորության շառավիղը &lt; 35նմ : Ներառում է 15 հատ Կանտիլևերներ։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ամիս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։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B416B" w14:textId="0FFBC6E4" w:rsidR="0038384F" w:rsidRPr="00902785" w:rsidRDefault="0038384F" w:rsidP="000C3C2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8DCC" w14:textId="0FA1B856" w:rsidR="0038384F" w:rsidRPr="00902785" w:rsidRDefault="0038384F" w:rsidP="000C3C2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 w:rsidRPr="00902785">
              <w:rPr>
                <w:rFonts w:ascii="Microsoft YaHei" w:eastAsia="Microsoft YaHei" w:hAnsi="Microsoft YaHei" w:cs="Microsoft YaHei" w:hint="eastAsia"/>
                <w:sz w:val="16"/>
                <w:szCs w:val="16"/>
                <w:lang w:val="hy-AM"/>
              </w:rPr>
              <w:t>․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1A27A" w14:textId="1DD09F40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կնքելուց հետո 90 օրացուցային օրվա ընթացքում, ք. Երևան, Տերյան 105</w:t>
            </w:r>
          </w:p>
        </w:tc>
      </w:tr>
      <w:tr w:rsidR="0038384F" w:rsidRPr="00902785" w14:paraId="14C96AB2" w14:textId="77777777" w:rsidTr="0038384F">
        <w:trPr>
          <w:cantSplit/>
          <w:trHeight w:val="42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115C" w14:textId="35C50604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BD188" w14:textId="77777777" w:rsidR="0038384F" w:rsidRPr="00902785" w:rsidRDefault="0038384F" w:rsidP="000C3C2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38511270</w:t>
            </w:r>
          </w:p>
          <w:p w14:paraId="113ECBC5" w14:textId="77777777" w:rsidR="0038384F" w:rsidRPr="00902785" w:rsidRDefault="0038384F" w:rsidP="000C3C2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20E79" w14:textId="77777777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Մանրադիտակների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զանազան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բաղադրիչներ</w:t>
            </w:r>
            <w:proofErr w:type="spellEnd"/>
          </w:p>
          <w:p w14:paraId="311BF3C6" w14:textId="77777777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B70B" w14:textId="551A036E" w:rsidR="0038384F" w:rsidRPr="00902785" w:rsidRDefault="0038384F" w:rsidP="0038384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CSG10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կանտիլևերներ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ատոմաուժային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մանրադիտակի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կոնտակտային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եղանակով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թաղանթների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ճշգրիտ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հետազոտման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։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ռեզոնանսային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հաճախությունը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22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կՀց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Ռեզոնանսային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հաճախության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երաշխավորված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միջակայքը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8-39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կՀց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Տիպիկ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ուժի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հաստատուն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՝ 0,11 Ն/մ, (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երաշխավորված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միջակայք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0,01-0,5Ն/մ): Ունի Au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անդրադարձնող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կողային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ծածկույթ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լազերային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ազդանշանը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ուժեղացնելու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Նյութ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սիլիցիումի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միաբյուրեղ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, N-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տիպ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0.01-0.025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Օհմ-սմ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անտիմոնային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լեգիրված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Չիպի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չափսը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3.4x1.6x0.3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±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5%։ 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Ծայրի կորության շառավիղը՝ 6-10նմ, ծայրի ծածկույթներ՝ PtIr, Au։ Ներառում է 15 հատ Կանտիլևերներ։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ամիս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։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1D8BE" w14:textId="3C2CE364" w:rsidR="0038384F" w:rsidRPr="00902785" w:rsidRDefault="0038384F" w:rsidP="000C3C2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D041" w14:textId="037B77C4" w:rsidR="0038384F" w:rsidRPr="00902785" w:rsidRDefault="0038384F" w:rsidP="000C3C2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 w:rsidRPr="00902785">
              <w:rPr>
                <w:rFonts w:ascii="Microsoft YaHei" w:eastAsia="Microsoft YaHei" w:hAnsi="Microsoft YaHei" w:cs="Microsoft YaHei" w:hint="eastAsia"/>
                <w:sz w:val="16"/>
                <w:szCs w:val="16"/>
                <w:lang w:val="hy-AM"/>
              </w:rPr>
              <w:t>․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648A6" w14:textId="53B1E49C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կնքելուց հետո 90 օրացուցային օրվա ընթացքում, ք. Երևան, Տերյան 105</w:t>
            </w:r>
          </w:p>
        </w:tc>
      </w:tr>
      <w:tr w:rsidR="0038384F" w:rsidRPr="00902785" w14:paraId="6079894A" w14:textId="77777777" w:rsidTr="0038384F">
        <w:trPr>
          <w:cantSplit/>
          <w:trHeight w:val="42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18CD" w14:textId="6284AA5B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B9FE6" w14:textId="77777777" w:rsidR="0038384F" w:rsidRPr="00902785" w:rsidRDefault="0038384F" w:rsidP="000C3C2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38511270</w:t>
            </w:r>
          </w:p>
          <w:p w14:paraId="1AA0546E" w14:textId="77777777" w:rsidR="0038384F" w:rsidRPr="00902785" w:rsidRDefault="0038384F" w:rsidP="000C3C2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2168E" w14:textId="77777777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Մանրադիտակների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զանազան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բաղադրիչներ</w:t>
            </w:r>
            <w:proofErr w:type="spellEnd"/>
          </w:p>
          <w:p w14:paraId="13D3BF6E" w14:textId="77777777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8CAB" w14:textId="7E6D4E17" w:rsidR="0038384F" w:rsidRPr="00902785" w:rsidRDefault="0038384F" w:rsidP="0038384F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CSG10/Pt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կանտիլևերներ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ատոմաուժային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մանրադիտակի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կոնտակտային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եղանակով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թաղանթների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ճշգրիտ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հետազոտման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։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ռեզոնանսային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հաճախությունը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22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կՀց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Ռեզոնանսային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հաճախության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երաշխավորված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միջակայքը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8-39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կՀց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Տիպիկ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ուժի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հաստատուն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՝ 0,11 Ն/մ, (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երաշխավորված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միջակայք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0,01-0,5Ն/մ):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Նյութ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սիլիցիումի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միաբյուրեղ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, N-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տիպ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0.01-0.025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Օհմ-սմ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անտիմոնային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լեգիրված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Չիպի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չափսը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3.4x1.6x0.3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±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5%։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Ծայրի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վերևի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ծածկույթներ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PtIr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։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Կորության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շառավիղը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&lt; 35նմ: 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Ներառում է 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15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Կանտիլևերներ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։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ամիս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։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84E52" w14:textId="447D2B96" w:rsidR="0038384F" w:rsidRPr="00902785" w:rsidRDefault="0038384F" w:rsidP="000C3C2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5D3B" w14:textId="32AE4523" w:rsidR="0038384F" w:rsidRPr="00902785" w:rsidRDefault="0038384F" w:rsidP="000C3C2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 w:rsidRPr="00902785">
              <w:rPr>
                <w:rFonts w:ascii="Microsoft YaHei" w:eastAsia="Microsoft YaHei" w:hAnsi="Microsoft YaHei" w:cs="Microsoft YaHei" w:hint="eastAsia"/>
                <w:sz w:val="16"/>
                <w:szCs w:val="16"/>
                <w:lang w:val="hy-AM"/>
              </w:rPr>
              <w:t>․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2782D" w14:textId="7E55FB3C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կնքելուց հետո 90 օրացուցային օրվա ընթացքում, ք. Երևան, Տերյան 105</w:t>
            </w:r>
          </w:p>
        </w:tc>
      </w:tr>
      <w:tr w:rsidR="0038384F" w:rsidRPr="00902785" w14:paraId="428B8A29" w14:textId="77777777" w:rsidTr="0038384F">
        <w:trPr>
          <w:cantSplit/>
          <w:trHeight w:val="42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F974" w14:textId="16885C46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4975A" w14:textId="4A92E97B" w:rsidR="0038384F" w:rsidRPr="00902785" w:rsidRDefault="0038384F" w:rsidP="000C3C2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42651200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F4B16" w14:textId="12A096C7" w:rsidR="0038384F" w:rsidRPr="00902785" w:rsidRDefault="0038384F" w:rsidP="000C3C26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902785">
              <w:rPr>
                <w:rFonts w:ascii="GHEA Grapalat" w:hAnsi="GHEA Grapalat" w:cs="Calibri"/>
                <w:sz w:val="18"/>
                <w:szCs w:val="18"/>
              </w:rPr>
              <w:t>ձեռքի</w:t>
            </w:r>
            <w:proofErr w:type="spellEnd"/>
            <w:r w:rsidRPr="0090278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sz w:val="18"/>
                <w:szCs w:val="18"/>
              </w:rPr>
              <w:t>էլեկտրամեխանիկական</w:t>
            </w:r>
            <w:proofErr w:type="spellEnd"/>
            <w:r w:rsidRPr="0090278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sz w:val="18"/>
                <w:szCs w:val="18"/>
              </w:rPr>
              <w:t>գործիքներ</w:t>
            </w:r>
            <w:proofErr w:type="spellEnd"/>
          </w:p>
        </w:tc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5A57" w14:textId="6CA831F0" w:rsidR="0038384F" w:rsidRPr="00902785" w:rsidRDefault="0038384F" w:rsidP="0038384F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Ձողակարկին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(Շտանգենցիրկուլ)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էլեկտրոնային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չափիչ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գործիք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։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Թվային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էկրանը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ցույց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տալիս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չափման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ցուցումները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դյույմերով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կամ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միլիմետրերով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Տեղափոխման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գործում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ցանկացած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դիրքում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Տեսակը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թվային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Հեռավորությունը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0-200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Չափման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միավորը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դյույմով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Քայլի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չափը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0,01± 10%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մմ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Աշխատում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մարտկոցով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։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Երաշխիք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6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ամիս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6A328" w14:textId="37FCECFE" w:rsidR="0038384F" w:rsidRPr="00902785" w:rsidRDefault="0038384F" w:rsidP="000C3C2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091" w14:textId="36B2F8E2" w:rsidR="0038384F" w:rsidRPr="00902785" w:rsidRDefault="0038384F" w:rsidP="000C3C2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Microsoft YaHei" w:eastAsia="Microsoft YaHei" w:hAnsi="Microsoft YaHei" w:cs="Microsoft YaHei"/>
                <w:sz w:val="16"/>
                <w:szCs w:val="16"/>
                <w:lang w:val="hy-AM"/>
              </w:rPr>
              <w:t>2</w:t>
            </w:r>
            <w:r w:rsidRPr="00902785">
              <w:rPr>
                <w:rFonts w:ascii="Microsoft YaHei" w:eastAsia="Microsoft YaHei" w:hAnsi="Microsoft YaHei" w:cs="Microsoft YaHei" w:hint="eastAsia"/>
                <w:sz w:val="16"/>
                <w:szCs w:val="16"/>
                <w:lang w:val="hy-AM"/>
              </w:rPr>
              <w:t>․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E7F1E" w14:textId="4B352536" w:rsidR="0038384F" w:rsidRPr="00902785" w:rsidRDefault="0038384F" w:rsidP="000C3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Պայմանագիրը կնքելուց հետո 30 օրացուցային օրվա ընթացքում, ք. Երևան, Տերյան 105</w:t>
            </w:r>
          </w:p>
        </w:tc>
      </w:tr>
      <w:tr w:rsidR="0038384F" w:rsidRPr="00902785" w14:paraId="54ACFB86" w14:textId="77777777" w:rsidTr="0038384F">
        <w:trPr>
          <w:cantSplit/>
          <w:trHeight w:val="42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FA53" w14:textId="2529957E" w:rsidR="0038384F" w:rsidRPr="00902785" w:rsidRDefault="0038384F" w:rsidP="009027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7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B3970" w14:textId="10EF3EFD" w:rsidR="0038384F" w:rsidRPr="00902785" w:rsidRDefault="0038384F" w:rsidP="0090278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31711510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75E1E" w14:textId="45502170" w:rsidR="0038384F" w:rsidRPr="00902785" w:rsidRDefault="0038384F" w:rsidP="00902785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տպասխեմաներ</w:t>
            </w:r>
          </w:p>
        </w:tc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DEAF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Բարձր արտադրողականությամբ MPSoC հաշվարկային և նախագծման հարթակ</w:t>
            </w:r>
          </w:p>
          <w:p w14:paraId="7108D80E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1. Հիմնական հաշվարկային հանգույց</w:t>
            </w:r>
          </w:p>
          <w:p w14:paraId="7B559448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Բյուրեղի տիպը. Բազմապրոցեսորային համակարգ բյուրեղի վրա (MPSoC)՝ ներկառուցված թեմատիկ ծրագրավորվող փականների զանգվածներով (FPGA fabric):</w:t>
            </w:r>
          </w:p>
          <w:p w14:paraId="1D269076" w14:textId="14871FC0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Համակարգային տրամաբանական բջիջներ (Logic Cells)՝ 600,000 (600K) ± 5%:</w:t>
            </w:r>
          </w:p>
          <w:p w14:paraId="6B80AD8C" w14:textId="7DBF323E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Թվային ազդանշանների մշակման (DSP) բլոկներ. 2,520 միավոր (slices) ± 5%:</w:t>
            </w:r>
          </w:p>
          <w:p w14:paraId="428EB3EB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Ներքին հիշողություն (Internal Memory). առնվազն 32.1 Մբ (Mb):</w:t>
            </w:r>
          </w:p>
          <w:p w14:paraId="7799131D" w14:textId="6FCD71C4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Մուտք/Ելք (I/O) ընդհանուր կոնտակտներ. 328 փին ± 5%:</w:t>
            </w:r>
          </w:p>
          <w:p w14:paraId="467F2A15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2. Հաղորդակցություն և մուտք/ելք միջերեսներ</w:t>
            </w:r>
          </w:p>
          <w:p w14:paraId="177E4CDC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Ցանցային կապ.</w:t>
            </w:r>
          </w:p>
          <w:p w14:paraId="6357569B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Ethernet RGMII (առնվազն 10/100/1000 Մբ/վ) և SGMII (առնվազն 1 Գբ/վ) աջակցություն:</w:t>
            </w:r>
          </w:p>
          <w:p w14:paraId="28A26B7A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1x RJ-45 միակցիչ:</w:t>
            </w:r>
          </w:p>
          <w:p w14:paraId="7A01E1C3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Առնվազն 4x SFP+ բնիկներ՝ բարձր արագությամբ օպտիկական կապի համար:</w:t>
            </w:r>
          </w:p>
          <w:p w14:paraId="353EE9C1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Տեսաազդանշան.</w:t>
            </w:r>
          </w:p>
          <w:p w14:paraId="499A6AF4" w14:textId="0BE697A5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HDMI™ մուտքային և ելքային միջերեսներ (առնվազն 3 GTH):</w:t>
            </w:r>
          </w:p>
          <w:p w14:paraId="4405E450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VESA DisplayPort™ 1.2 աջակցություն (մինչև 5.40 Գբ/վ արագությամբ):</w:t>
            </w:r>
          </w:p>
          <w:p w14:paraId="3114AA74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Այլ միջերեսներ.</w:t>
            </w:r>
          </w:p>
          <w:p w14:paraId="00DBF25F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UART-ից USB կամուրջ (Bridge)՝ համակարգչին միանալու և տվյալների փոխանակման համար:</w:t>
            </w:r>
          </w:p>
          <w:p w14:paraId="10EDCBE7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PCIe® Gen2x4 Root Port աջակցություն:</w:t>
            </w:r>
          </w:p>
          <w:p w14:paraId="0DB428E6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SATA միջերես (1 x GTR):</w:t>
            </w:r>
          </w:p>
          <w:p w14:paraId="5391C593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USB 2.0/3.0 աջակցություն:</w:t>
            </w:r>
          </w:p>
          <w:p w14:paraId="1A557B93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3. Հիշողության համակարգ</w:t>
            </w:r>
          </w:p>
          <w:p w14:paraId="5C72660E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Օպերատիվ հիշողություն (PS). առնվազն 4GB DDR4 64-bit SODIMM՝ ECC (սխալների ուղղման կոդ) ֆունկցիայով:</w:t>
            </w:r>
          </w:p>
          <w:p w14:paraId="2BC21502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Լրացուցիչ հիշողություն (PL). առնվազն 512MB DDR4 (բաղկացած 256M x 16 սարքերից), աշխատանքային հաճախականությունը՝ 1200 ՄՀց / 2400 Մբ/վ:</w:t>
            </w:r>
          </w:p>
          <w:p w14:paraId="4FACB31C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Flash հիշողություն. Երկակի (Dual) 64MB Quad-SPI Flash՝ համակարգի բեռնավորման և տվյալների պահպանման համար:</w:t>
            </w:r>
          </w:p>
          <w:p w14:paraId="2F601AA8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EEPROM հիշողություն. 8KB I2C EEPROM:</w:t>
            </w:r>
          </w:p>
          <w:p w14:paraId="14EB5E93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Արտաքին հիշողություն. SD քարտի բնիկ (slot):</w:t>
            </w:r>
          </w:p>
          <w:p w14:paraId="2497E214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4. Կոնֆիգուրացիա և ծրագրավորում</w:t>
            </w:r>
          </w:p>
          <w:p w14:paraId="71C8E757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Ծրագրավորման եղանակներ. JTAG, SPI և QSPI միջերեսների աջակցություն:</w:t>
            </w:r>
          </w:p>
          <w:p w14:paraId="435FD8C9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Ներկառուցված կարգավորիչ. Տպասալի վրա առկա JTAG սխեմաներ՝ USB-ի միջոցով ուղղակի ծրագրավորման համար:</w:t>
            </w:r>
          </w:p>
          <w:p w14:paraId="4F0C6B50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Բեռնավորում (Boot). Հնարավորություն բեռնավորվելու SD քարտից կամ Dual QSPI Flash հիշողությունից:</w:t>
            </w:r>
          </w:p>
          <w:p w14:paraId="2A7DC32A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5. Ընդլայնման և կառավարման հնարավորություններ</w:t>
            </w:r>
          </w:p>
          <w:p w14:paraId="35B4F9B3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Ընդլայնման միակցիչներ. 2x FMC-HPC միակցիչ (բարձր արագությամբ տրանսիվերների և օգտատիրոջ կողմից սահմանվող ազդանշանների համար):</w:t>
            </w:r>
          </w:p>
          <w:p w14:paraId="7ADC20E4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Pmod. 2x Pmod հարակցիչներ՝ լրացուցիչ մոդուլների միացման համար:</w:t>
            </w:r>
          </w:p>
          <w:p w14:paraId="69E6B500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Կառավարման տարրեր. 6 հատ սեղմվող կոճակներ, 8-դիրքանի DIP անջատիչներ և 9 հատ GPIO լուսադիոդներ (LED):</w:t>
            </w:r>
          </w:p>
          <w:p w14:paraId="52BAA9AD" w14:textId="4AD882BB" w:rsidR="0038384F" w:rsidRPr="00902785" w:rsidRDefault="0038384F" w:rsidP="0038384F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Համակարգային վերահսկողություն. MSP430 տիպի հիմքով վերահսկող սխեմա՝ սնուցման և ժամացույցների կառավարման համար:</w:t>
            </w:r>
          </w:p>
          <w:p w14:paraId="5E0C222B" w14:textId="77777777" w:rsidR="0038384F" w:rsidRPr="00902785" w:rsidRDefault="0038384F" w:rsidP="0038384F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6. Ծրագրային ապահովում և համատեղելիություն</w:t>
            </w:r>
          </w:p>
          <w:p w14:paraId="44A29C56" w14:textId="1287C109" w:rsidR="0038384F" w:rsidRPr="00902785" w:rsidRDefault="0038384F" w:rsidP="0038384F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Ծրագրային միջավայր. Լիարժեք համատեղելիություն և աշխատանքի ունակություն Vivado և Vitis մասնագիտացված նախագծման միջավայրերում (Design Suite):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45766" w14:textId="67ACB4F1" w:rsidR="0038384F" w:rsidRPr="00902785" w:rsidRDefault="0038384F" w:rsidP="00902785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BAD3" w14:textId="67A67C82" w:rsidR="0038384F" w:rsidRPr="00902785" w:rsidRDefault="0038384F" w:rsidP="00902785">
            <w:pPr>
              <w:jc w:val="center"/>
              <w:rPr>
                <w:rFonts w:ascii="Microsoft YaHei" w:eastAsia="Microsoft YaHei" w:hAnsi="Microsoft YaHei" w:cs="Microsoft YaHe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F12A" w14:textId="5B9273F0" w:rsidR="0038384F" w:rsidRPr="00902785" w:rsidRDefault="0038384F" w:rsidP="0090278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30 օրացուցային օրվա ընթացքում, ք. Երևան, Տերյան 105</w:t>
            </w:r>
          </w:p>
        </w:tc>
      </w:tr>
    </w:tbl>
    <w:p w14:paraId="5A22EDB9" w14:textId="0906AD66" w:rsidR="005A00C5" w:rsidRPr="00902785" w:rsidRDefault="005A00C5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sectPr w:rsidR="005A00C5" w:rsidRPr="00902785" w:rsidSect="008259D3">
      <w:pgSz w:w="16838" w:h="11906" w:orient="landscape"/>
      <w:pgMar w:top="36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F2B1A" w14:textId="77777777" w:rsidR="005C5BF2" w:rsidRDefault="005C5BF2" w:rsidP="005745AA">
      <w:pPr>
        <w:spacing w:after="0" w:line="240" w:lineRule="auto"/>
      </w:pPr>
      <w:r>
        <w:separator/>
      </w:r>
    </w:p>
  </w:endnote>
  <w:endnote w:type="continuationSeparator" w:id="0">
    <w:p w14:paraId="600F2881" w14:textId="77777777" w:rsidR="005C5BF2" w:rsidRDefault="005C5BF2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718FC" w14:textId="77777777" w:rsidR="005C5BF2" w:rsidRDefault="005C5BF2" w:rsidP="005745AA">
      <w:pPr>
        <w:spacing w:after="0" w:line="240" w:lineRule="auto"/>
      </w:pPr>
      <w:r>
        <w:separator/>
      </w:r>
    </w:p>
  </w:footnote>
  <w:footnote w:type="continuationSeparator" w:id="0">
    <w:p w14:paraId="2CAF1999" w14:textId="77777777" w:rsidR="005C5BF2" w:rsidRDefault="005C5BF2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4E9D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95B20C6"/>
    <w:multiLevelType w:val="hybridMultilevel"/>
    <w:tmpl w:val="03A41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13B2BA1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9C93AC8"/>
    <w:multiLevelType w:val="hybridMultilevel"/>
    <w:tmpl w:val="90D02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B4DD8"/>
    <w:multiLevelType w:val="hybridMultilevel"/>
    <w:tmpl w:val="AE1E6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602CAF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551D7C54"/>
    <w:multiLevelType w:val="hybridMultilevel"/>
    <w:tmpl w:val="F6D6F604"/>
    <w:lvl w:ilvl="0" w:tplc="1C80A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025A47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77FF9"/>
    <w:multiLevelType w:val="hybridMultilevel"/>
    <w:tmpl w:val="172A2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8846F2"/>
    <w:multiLevelType w:val="multilevel"/>
    <w:tmpl w:val="EECA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131556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9617423">
    <w:abstractNumId w:val="19"/>
  </w:num>
  <w:num w:numId="3" w16cid:durableId="221528582">
    <w:abstractNumId w:val="6"/>
  </w:num>
  <w:num w:numId="4" w16cid:durableId="467826168">
    <w:abstractNumId w:val="13"/>
  </w:num>
  <w:num w:numId="5" w16cid:durableId="1563248571">
    <w:abstractNumId w:val="2"/>
  </w:num>
  <w:num w:numId="6" w16cid:durableId="1147670326">
    <w:abstractNumId w:val="18"/>
  </w:num>
  <w:num w:numId="7" w16cid:durableId="1626035307">
    <w:abstractNumId w:val="5"/>
  </w:num>
  <w:num w:numId="8" w16cid:durableId="1775398309">
    <w:abstractNumId w:val="17"/>
  </w:num>
  <w:num w:numId="9" w16cid:durableId="42407592">
    <w:abstractNumId w:val="9"/>
  </w:num>
  <w:num w:numId="10" w16cid:durableId="1686249043">
    <w:abstractNumId w:val="14"/>
  </w:num>
  <w:num w:numId="11" w16cid:durableId="1012143417">
    <w:abstractNumId w:val="16"/>
  </w:num>
  <w:num w:numId="12" w16cid:durableId="1556700730">
    <w:abstractNumId w:val="21"/>
  </w:num>
  <w:num w:numId="13" w16cid:durableId="1972319323">
    <w:abstractNumId w:val="22"/>
  </w:num>
  <w:num w:numId="14" w16cid:durableId="17461655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43163444">
    <w:abstractNumId w:val="8"/>
  </w:num>
  <w:num w:numId="16" w16cid:durableId="629483891">
    <w:abstractNumId w:val="12"/>
  </w:num>
  <w:num w:numId="17" w16cid:durableId="1871799263">
    <w:abstractNumId w:val="0"/>
  </w:num>
  <w:num w:numId="18" w16cid:durableId="1989048681">
    <w:abstractNumId w:val="15"/>
  </w:num>
  <w:num w:numId="19" w16cid:durableId="309095746">
    <w:abstractNumId w:val="3"/>
  </w:num>
  <w:num w:numId="20" w16cid:durableId="1275868191">
    <w:abstractNumId w:val="4"/>
  </w:num>
  <w:num w:numId="21" w16cid:durableId="1778255159">
    <w:abstractNumId w:val="10"/>
  </w:num>
  <w:num w:numId="22" w16cid:durableId="862861474">
    <w:abstractNumId w:val="11"/>
  </w:num>
  <w:num w:numId="23" w16cid:durableId="903371552">
    <w:abstractNumId w:val="20"/>
  </w:num>
  <w:num w:numId="24" w16cid:durableId="946473162">
    <w:abstractNumId w:val="1"/>
  </w:num>
  <w:num w:numId="25" w16cid:durableId="2145002192">
    <w:abstractNumId w:val="7"/>
  </w:num>
  <w:num w:numId="26" w16cid:durableId="122186118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6" w:nlCheck="1" w:checkStyle="0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177E"/>
    <w:rsid w:val="00013134"/>
    <w:rsid w:val="000226BD"/>
    <w:rsid w:val="00026C41"/>
    <w:rsid w:val="00040E83"/>
    <w:rsid w:val="00043595"/>
    <w:rsid w:val="00043FB0"/>
    <w:rsid w:val="0005086C"/>
    <w:rsid w:val="00050EDB"/>
    <w:rsid w:val="000523FB"/>
    <w:rsid w:val="000707A0"/>
    <w:rsid w:val="00070C2F"/>
    <w:rsid w:val="00073C58"/>
    <w:rsid w:val="00082943"/>
    <w:rsid w:val="0008737B"/>
    <w:rsid w:val="00090620"/>
    <w:rsid w:val="00091CCD"/>
    <w:rsid w:val="00092571"/>
    <w:rsid w:val="00094D11"/>
    <w:rsid w:val="00095F06"/>
    <w:rsid w:val="000968D9"/>
    <w:rsid w:val="000A26BE"/>
    <w:rsid w:val="000A7CB5"/>
    <w:rsid w:val="000B3F59"/>
    <w:rsid w:val="000C3C26"/>
    <w:rsid w:val="000C61DE"/>
    <w:rsid w:val="000E2914"/>
    <w:rsid w:val="000E459B"/>
    <w:rsid w:val="000E4951"/>
    <w:rsid w:val="000F1587"/>
    <w:rsid w:val="000F5DD6"/>
    <w:rsid w:val="00112536"/>
    <w:rsid w:val="00123AB6"/>
    <w:rsid w:val="001270BA"/>
    <w:rsid w:val="001275A1"/>
    <w:rsid w:val="001301F6"/>
    <w:rsid w:val="001416FB"/>
    <w:rsid w:val="001518B2"/>
    <w:rsid w:val="00151BF1"/>
    <w:rsid w:val="001525A6"/>
    <w:rsid w:val="00172AFA"/>
    <w:rsid w:val="00174FE9"/>
    <w:rsid w:val="00182C01"/>
    <w:rsid w:val="00187B4D"/>
    <w:rsid w:val="00191A9E"/>
    <w:rsid w:val="001A1D06"/>
    <w:rsid w:val="001A48ED"/>
    <w:rsid w:val="001A6EA7"/>
    <w:rsid w:val="001C27CE"/>
    <w:rsid w:val="001C3AE5"/>
    <w:rsid w:val="001C6742"/>
    <w:rsid w:val="001D366D"/>
    <w:rsid w:val="001D36F1"/>
    <w:rsid w:val="001D375D"/>
    <w:rsid w:val="001D525B"/>
    <w:rsid w:val="001E1CA9"/>
    <w:rsid w:val="001E1FFD"/>
    <w:rsid w:val="0020267A"/>
    <w:rsid w:val="00205FB7"/>
    <w:rsid w:val="0021287C"/>
    <w:rsid w:val="00216835"/>
    <w:rsid w:val="00226254"/>
    <w:rsid w:val="0022689A"/>
    <w:rsid w:val="002306F6"/>
    <w:rsid w:val="002328FC"/>
    <w:rsid w:val="00233824"/>
    <w:rsid w:val="00235C7F"/>
    <w:rsid w:val="0024690C"/>
    <w:rsid w:val="00250389"/>
    <w:rsid w:val="0026676A"/>
    <w:rsid w:val="00266B81"/>
    <w:rsid w:val="002705FA"/>
    <w:rsid w:val="00274087"/>
    <w:rsid w:val="00282E11"/>
    <w:rsid w:val="00287D80"/>
    <w:rsid w:val="00290930"/>
    <w:rsid w:val="002912CC"/>
    <w:rsid w:val="00292AC2"/>
    <w:rsid w:val="00296BC0"/>
    <w:rsid w:val="002A1B13"/>
    <w:rsid w:val="002A1F84"/>
    <w:rsid w:val="002A52FF"/>
    <w:rsid w:val="002B17A5"/>
    <w:rsid w:val="002B5791"/>
    <w:rsid w:val="002B5C81"/>
    <w:rsid w:val="002C2A82"/>
    <w:rsid w:val="002C64B8"/>
    <w:rsid w:val="002D1377"/>
    <w:rsid w:val="002E2396"/>
    <w:rsid w:val="002F6C35"/>
    <w:rsid w:val="00305A25"/>
    <w:rsid w:val="00305A4C"/>
    <w:rsid w:val="003066A5"/>
    <w:rsid w:val="00306EA3"/>
    <w:rsid w:val="0031374C"/>
    <w:rsid w:val="003156E4"/>
    <w:rsid w:val="003225AD"/>
    <w:rsid w:val="003472FB"/>
    <w:rsid w:val="00350491"/>
    <w:rsid w:val="0035628A"/>
    <w:rsid w:val="00363B6B"/>
    <w:rsid w:val="0037220F"/>
    <w:rsid w:val="0037256C"/>
    <w:rsid w:val="0038384F"/>
    <w:rsid w:val="0039205F"/>
    <w:rsid w:val="00394498"/>
    <w:rsid w:val="00394A21"/>
    <w:rsid w:val="003A4226"/>
    <w:rsid w:val="003B1A9E"/>
    <w:rsid w:val="003B1B59"/>
    <w:rsid w:val="003B3FBD"/>
    <w:rsid w:val="003B72B0"/>
    <w:rsid w:val="003B7B5A"/>
    <w:rsid w:val="003C44D7"/>
    <w:rsid w:val="003D434B"/>
    <w:rsid w:val="003F2766"/>
    <w:rsid w:val="003F2D6D"/>
    <w:rsid w:val="003F2E3F"/>
    <w:rsid w:val="003F3AE5"/>
    <w:rsid w:val="003F4E5B"/>
    <w:rsid w:val="00400328"/>
    <w:rsid w:val="004031B8"/>
    <w:rsid w:val="00411251"/>
    <w:rsid w:val="00412CC9"/>
    <w:rsid w:val="00422E0F"/>
    <w:rsid w:val="00431DF6"/>
    <w:rsid w:val="0044136D"/>
    <w:rsid w:val="00444036"/>
    <w:rsid w:val="00446CEE"/>
    <w:rsid w:val="00455A92"/>
    <w:rsid w:val="0046319A"/>
    <w:rsid w:val="00476716"/>
    <w:rsid w:val="00483522"/>
    <w:rsid w:val="00496BEC"/>
    <w:rsid w:val="004A30FA"/>
    <w:rsid w:val="004A62CF"/>
    <w:rsid w:val="004B2F63"/>
    <w:rsid w:val="004C05C6"/>
    <w:rsid w:val="004C5508"/>
    <w:rsid w:val="004C6EEB"/>
    <w:rsid w:val="004C74C8"/>
    <w:rsid w:val="004D7209"/>
    <w:rsid w:val="004D75FD"/>
    <w:rsid w:val="004E44FF"/>
    <w:rsid w:val="004E4AF4"/>
    <w:rsid w:val="004E4E3B"/>
    <w:rsid w:val="0050092A"/>
    <w:rsid w:val="00506D0D"/>
    <w:rsid w:val="0051170A"/>
    <w:rsid w:val="00520F02"/>
    <w:rsid w:val="00524A45"/>
    <w:rsid w:val="00525807"/>
    <w:rsid w:val="005304A8"/>
    <w:rsid w:val="00532637"/>
    <w:rsid w:val="00533734"/>
    <w:rsid w:val="00535B32"/>
    <w:rsid w:val="00546592"/>
    <w:rsid w:val="005500E5"/>
    <w:rsid w:val="00554EB2"/>
    <w:rsid w:val="00563B33"/>
    <w:rsid w:val="00564BE9"/>
    <w:rsid w:val="0056763D"/>
    <w:rsid w:val="005713A5"/>
    <w:rsid w:val="005745AA"/>
    <w:rsid w:val="00580B14"/>
    <w:rsid w:val="0059255A"/>
    <w:rsid w:val="00597441"/>
    <w:rsid w:val="005A00C5"/>
    <w:rsid w:val="005A5882"/>
    <w:rsid w:val="005A66EF"/>
    <w:rsid w:val="005B52BA"/>
    <w:rsid w:val="005C46E7"/>
    <w:rsid w:val="005C47D5"/>
    <w:rsid w:val="005C5BF2"/>
    <w:rsid w:val="005C7187"/>
    <w:rsid w:val="005C7434"/>
    <w:rsid w:val="005D66C7"/>
    <w:rsid w:val="005E0683"/>
    <w:rsid w:val="005E23D7"/>
    <w:rsid w:val="005F5418"/>
    <w:rsid w:val="005F72DA"/>
    <w:rsid w:val="005F73EC"/>
    <w:rsid w:val="006040C4"/>
    <w:rsid w:val="00612883"/>
    <w:rsid w:val="00620A17"/>
    <w:rsid w:val="00623B5E"/>
    <w:rsid w:val="00623D5B"/>
    <w:rsid w:val="006272CB"/>
    <w:rsid w:val="006300F6"/>
    <w:rsid w:val="0063175E"/>
    <w:rsid w:val="0063427B"/>
    <w:rsid w:val="00634426"/>
    <w:rsid w:val="00641CD6"/>
    <w:rsid w:val="00646DA2"/>
    <w:rsid w:val="00647427"/>
    <w:rsid w:val="006601A2"/>
    <w:rsid w:val="006607E8"/>
    <w:rsid w:val="0067051D"/>
    <w:rsid w:val="00670818"/>
    <w:rsid w:val="0067308F"/>
    <w:rsid w:val="00675C7B"/>
    <w:rsid w:val="00681E0E"/>
    <w:rsid w:val="00684301"/>
    <w:rsid w:val="006A18B1"/>
    <w:rsid w:val="006A5666"/>
    <w:rsid w:val="006A65FF"/>
    <w:rsid w:val="006A79A3"/>
    <w:rsid w:val="006B2906"/>
    <w:rsid w:val="006C06EA"/>
    <w:rsid w:val="006C1145"/>
    <w:rsid w:val="006C2716"/>
    <w:rsid w:val="006C29F3"/>
    <w:rsid w:val="006D42D0"/>
    <w:rsid w:val="006D72C1"/>
    <w:rsid w:val="006E3E78"/>
    <w:rsid w:val="006E6989"/>
    <w:rsid w:val="006E6D91"/>
    <w:rsid w:val="00701EA4"/>
    <w:rsid w:val="00710165"/>
    <w:rsid w:val="00711CD0"/>
    <w:rsid w:val="007121C8"/>
    <w:rsid w:val="00716D3C"/>
    <w:rsid w:val="007172B7"/>
    <w:rsid w:val="00724F15"/>
    <w:rsid w:val="00727BFF"/>
    <w:rsid w:val="007300F9"/>
    <w:rsid w:val="0073625F"/>
    <w:rsid w:val="007458BB"/>
    <w:rsid w:val="007515F4"/>
    <w:rsid w:val="00751873"/>
    <w:rsid w:val="00756BD5"/>
    <w:rsid w:val="00760668"/>
    <w:rsid w:val="00760C2D"/>
    <w:rsid w:val="00761692"/>
    <w:rsid w:val="0076182C"/>
    <w:rsid w:val="00772BAA"/>
    <w:rsid w:val="00777216"/>
    <w:rsid w:val="00785976"/>
    <w:rsid w:val="007976EE"/>
    <w:rsid w:val="007A0032"/>
    <w:rsid w:val="007A1816"/>
    <w:rsid w:val="007A1D60"/>
    <w:rsid w:val="007A2DBB"/>
    <w:rsid w:val="007A4B7A"/>
    <w:rsid w:val="007C50B1"/>
    <w:rsid w:val="007C5EC3"/>
    <w:rsid w:val="007D041A"/>
    <w:rsid w:val="007D49E5"/>
    <w:rsid w:val="007E1229"/>
    <w:rsid w:val="007E5B7E"/>
    <w:rsid w:val="007E5C59"/>
    <w:rsid w:val="007F1257"/>
    <w:rsid w:val="0080263A"/>
    <w:rsid w:val="00802EDC"/>
    <w:rsid w:val="00803BB0"/>
    <w:rsid w:val="0081101D"/>
    <w:rsid w:val="008164A2"/>
    <w:rsid w:val="00821FB3"/>
    <w:rsid w:val="008248D7"/>
    <w:rsid w:val="008259D3"/>
    <w:rsid w:val="008271F0"/>
    <w:rsid w:val="00827B7A"/>
    <w:rsid w:val="0083212A"/>
    <w:rsid w:val="00832E4C"/>
    <w:rsid w:val="008356D2"/>
    <w:rsid w:val="00840196"/>
    <w:rsid w:val="00846858"/>
    <w:rsid w:val="008473AE"/>
    <w:rsid w:val="00850E3B"/>
    <w:rsid w:val="00852210"/>
    <w:rsid w:val="0085421F"/>
    <w:rsid w:val="00857689"/>
    <w:rsid w:val="0086400B"/>
    <w:rsid w:val="00875A1C"/>
    <w:rsid w:val="008776DF"/>
    <w:rsid w:val="0088250F"/>
    <w:rsid w:val="008840DF"/>
    <w:rsid w:val="008908D5"/>
    <w:rsid w:val="00890FC0"/>
    <w:rsid w:val="00892367"/>
    <w:rsid w:val="00893BFF"/>
    <w:rsid w:val="00894A71"/>
    <w:rsid w:val="008A7C00"/>
    <w:rsid w:val="008B0DB6"/>
    <w:rsid w:val="008B7544"/>
    <w:rsid w:val="008C1591"/>
    <w:rsid w:val="008D07AF"/>
    <w:rsid w:val="008D743E"/>
    <w:rsid w:val="008F3C18"/>
    <w:rsid w:val="008F3CA0"/>
    <w:rsid w:val="008F7838"/>
    <w:rsid w:val="008F7977"/>
    <w:rsid w:val="00902785"/>
    <w:rsid w:val="00911C00"/>
    <w:rsid w:val="009130D3"/>
    <w:rsid w:val="00913FBA"/>
    <w:rsid w:val="009141B8"/>
    <w:rsid w:val="00916F2E"/>
    <w:rsid w:val="00921E05"/>
    <w:rsid w:val="009224B2"/>
    <w:rsid w:val="00933D81"/>
    <w:rsid w:val="00936B42"/>
    <w:rsid w:val="00940852"/>
    <w:rsid w:val="00943EA0"/>
    <w:rsid w:val="00947DD3"/>
    <w:rsid w:val="00955ED0"/>
    <w:rsid w:val="00974CCF"/>
    <w:rsid w:val="00980636"/>
    <w:rsid w:val="00985477"/>
    <w:rsid w:val="00985E42"/>
    <w:rsid w:val="009907B0"/>
    <w:rsid w:val="0099087E"/>
    <w:rsid w:val="009B2E36"/>
    <w:rsid w:val="009C3836"/>
    <w:rsid w:val="009C4284"/>
    <w:rsid w:val="009C4CFA"/>
    <w:rsid w:val="009D0F12"/>
    <w:rsid w:val="009D529F"/>
    <w:rsid w:val="009D6AE7"/>
    <w:rsid w:val="009E1C7E"/>
    <w:rsid w:val="009E2945"/>
    <w:rsid w:val="009F0378"/>
    <w:rsid w:val="009F03F5"/>
    <w:rsid w:val="009F0BE5"/>
    <w:rsid w:val="009F5A45"/>
    <w:rsid w:val="009F635C"/>
    <w:rsid w:val="00A02723"/>
    <w:rsid w:val="00A131B5"/>
    <w:rsid w:val="00A275B4"/>
    <w:rsid w:val="00A33912"/>
    <w:rsid w:val="00A362B4"/>
    <w:rsid w:val="00A43133"/>
    <w:rsid w:val="00A47D46"/>
    <w:rsid w:val="00A6433B"/>
    <w:rsid w:val="00A71687"/>
    <w:rsid w:val="00A83AEB"/>
    <w:rsid w:val="00A87A5C"/>
    <w:rsid w:val="00AA00A1"/>
    <w:rsid w:val="00AA5339"/>
    <w:rsid w:val="00AA7B0C"/>
    <w:rsid w:val="00AB2E37"/>
    <w:rsid w:val="00AB4667"/>
    <w:rsid w:val="00AB77FB"/>
    <w:rsid w:val="00AC7796"/>
    <w:rsid w:val="00AD14F2"/>
    <w:rsid w:val="00AD322B"/>
    <w:rsid w:val="00AD7FAF"/>
    <w:rsid w:val="00AE5BB2"/>
    <w:rsid w:val="00AE5F57"/>
    <w:rsid w:val="00AF159D"/>
    <w:rsid w:val="00AF1FEA"/>
    <w:rsid w:val="00AF4B64"/>
    <w:rsid w:val="00AF6985"/>
    <w:rsid w:val="00AF723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64B6"/>
    <w:rsid w:val="00B267C4"/>
    <w:rsid w:val="00B30E92"/>
    <w:rsid w:val="00B3613B"/>
    <w:rsid w:val="00B43989"/>
    <w:rsid w:val="00B55DA0"/>
    <w:rsid w:val="00B63975"/>
    <w:rsid w:val="00B64EB3"/>
    <w:rsid w:val="00B64F8D"/>
    <w:rsid w:val="00B71294"/>
    <w:rsid w:val="00B77351"/>
    <w:rsid w:val="00B83235"/>
    <w:rsid w:val="00B83B3D"/>
    <w:rsid w:val="00B83F30"/>
    <w:rsid w:val="00B851B8"/>
    <w:rsid w:val="00B87A6B"/>
    <w:rsid w:val="00BB2CDC"/>
    <w:rsid w:val="00BB4693"/>
    <w:rsid w:val="00BB550A"/>
    <w:rsid w:val="00BB5CB7"/>
    <w:rsid w:val="00BC0400"/>
    <w:rsid w:val="00BC4736"/>
    <w:rsid w:val="00BC4B94"/>
    <w:rsid w:val="00BC6A47"/>
    <w:rsid w:val="00BD474A"/>
    <w:rsid w:val="00BD7C73"/>
    <w:rsid w:val="00BE14C0"/>
    <w:rsid w:val="00BE3D48"/>
    <w:rsid w:val="00BF1995"/>
    <w:rsid w:val="00BF28B0"/>
    <w:rsid w:val="00C00025"/>
    <w:rsid w:val="00C020DB"/>
    <w:rsid w:val="00C0339C"/>
    <w:rsid w:val="00C04298"/>
    <w:rsid w:val="00C04353"/>
    <w:rsid w:val="00C10BCC"/>
    <w:rsid w:val="00C14D7B"/>
    <w:rsid w:val="00C17BB7"/>
    <w:rsid w:val="00C20C48"/>
    <w:rsid w:val="00C215FA"/>
    <w:rsid w:val="00C22A85"/>
    <w:rsid w:val="00C233E6"/>
    <w:rsid w:val="00C236AE"/>
    <w:rsid w:val="00C27AD9"/>
    <w:rsid w:val="00C31F07"/>
    <w:rsid w:val="00C4371B"/>
    <w:rsid w:val="00C43C7C"/>
    <w:rsid w:val="00C4774A"/>
    <w:rsid w:val="00C6216C"/>
    <w:rsid w:val="00C62F1C"/>
    <w:rsid w:val="00C75FF9"/>
    <w:rsid w:val="00C80321"/>
    <w:rsid w:val="00C924D1"/>
    <w:rsid w:val="00C932E6"/>
    <w:rsid w:val="00C957C7"/>
    <w:rsid w:val="00C978C6"/>
    <w:rsid w:val="00CA2FD1"/>
    <w:rsid w:val="00CA479F"/>
    <w:rsid w:val="00CA4F6D"/>
    <w:rsid w:val="00CA5748"/>
    <w:rsid w:val="00CB2A34"/>
    <w:rsid w:val="00CB35A8"/>
    <w:rsid w:val="00CB4D46"/>
    <w:rsid w:val="00CB58BD"/>
    <w:rsid w:val="00CB7081"/>
    <w:rsid w:val="00CC0568"/>
    <w:rsid w:val="00CC4F71"/>
    <w:rsid w:val="00CC71BA"/>
    <w:rsid w:val="00CC7AB5"/>
    <w:rsid w:val="00CD58D2"/>
    <w:rsid w:val="00CD7524"/>
    <w:rsid w:val="00CE0EAD"/>
    <w:rsid w:val="00CE2AA7"/>
    <w:rsid w:val="00CE424B"/>
    <w:rsid w:val="00CE6A72"/>
    <w:rsid w:val="00CF5AA9"/>
    <w:rsid w:val="00D01B62"/>
    <w:rsid w:val="00D072CE"/>
    <w:rsid w:val="00D0737E"/>
    <w:rsid w:val="00D0740B"/>
    <w:rsid w:val="00D1259E"/>
    <w:rsid w:val="00D13B1D"/>
    <w:rsid w:val="00D21201"/>
    <w:rsid w:val="00D2759D"/>
    <w:rsid w:val="00D311DA"/>
    <w:rsid w:val="00D3467A"/>
    <w:rsid w:val="00D352FC"/>
    <w:rsid w:val="00D35B4A"/>
    <w:rsid w:val="00D3677F"/>
    <w:rsid w:val="00D43267"/>
    <w:rsid w:val="00D47B5A"/>
    <w:rsid w:val="00D502C8"/>
    <w:rsid w:val="00D53DFC"/>
    <w:rsid w:val="00D57564"/>
    <w:rsid w:val="00D61262"/>
    <w:rsid w:val="00D61669"/>
    <w:rsid w:val="00D70644"/>
    <w:rsid w:val="00D81011"/>
    <w:rsid w:val="00D81CA5"/>
    <w:rsid w:val="00D90AFB"/>
    <w:rsid w:val="00D946A0"/>
    <w:rsid w:val="00D97AD9"/>
    <w:rsid w:val="00DA55F7"/>
    <w:rsid w:val="00DB4D9E"/>
    <w:rsid w:val="00DC05ED"/>
    <w:rsid w:val="00DC7F86"/>
    <w:rsid w:val="00DD3EE9"/>
    <w:rsid w:val="00DD7755"/>
    <w:rsid w:val="00DE2BF9"/>
    <w:rsid w:val="00DE3A92"/>
    <w:rsid w:val="00DE593A"/>
    <w:rsid w:val="00DE5B61"/>
    <w:rsid w:val="00DE7142"/>
    <w:rsid w:val="00DF3094"/>
    <w:rsid w:val="00DF63D3"/>
    <w:rsid w:val="00E024D5"/>
    <w:rsid w:val="00E02D45"/>
    <w:rsid w:val="00E133BA"/>
    <w:rsid w:val="00E2152F"/>
    <w:rsid w:val="00E22667"/>
    <w:rsid w:val="00E22A3C"/>
    <w:rsid w:val="00E2416F"/>
    <w:rsid w:val="00E2506B"/>
    <w:rsid w:val="00E3314E"/>
    <w:rsid w:val="00E36666"/>
    <w:rsid w:val="00E40E06"/>
    <w:rsid w:val="00E470EE"/>
    <w:rsid w:val="00E603F6"/>
    <w:rsid w:val="00E670D8"/>
    <w:rsid w:val="00E8308B"/>
    <w:rsid w:val="00E84122"/>
    <w:rsid w:val="00E84758"/>
    <w:rsid w:val="00E93105"/>
    <w:rsid w:val="00E970F0"/>
    <w:rsid w:val="00EA4DBA"/>
    <w:rsid w:val="00EA7FA6"/>
    <w:rsid w:val="00EB19C0"/>
    <w:rsid w:val="00EB27AD"/>
    <w:rsid w:val="00EB460E"/>
    <w:rsid w:val="00EB60B8"/>
    <w:rsid w:val="00EB7298"/>
    <w:rsid w:val="00ED38C8"/>
    <w:rsid w:val="00EE75B4"/>
    <w:rsid w:val="00F02F6B"/>
    <w:rsid w:val="00F040EF"/>
    <w:rsid w:val="00F0597B"/>
    <w:rsid w:val="00F05D42"/>
    <w:rsid w:val="00F06403"/>
    <w:rsid w:val="00F12B9F"/>
    <w:rsid w:val="00F16105"/>
    <w:rsid w:val="00F16759"/>
    <w:rsid w:val="00F16F75"/>
    <w:rsid w:val="00F26405"/>
    <w:rsid w:val="00F26D31"/>
    <w:rsid w:val="00F30971"/>
    <w:rsid w:val="00F30BCB"/>
    <w:rsid w:val="00F30BF6"/>
    <w:rsid w:val="00F31D23"/>
    <w:rsid w:val="00F4169F"/>
    <w:rsid w:val="00F55B46"/>
    <w:rsid w:val="00F63144"/>
    <w:rsid w:val="00F633F6"/>
    <w:rsid w:val="00F729E2"/>
    <w:rsid w:val="00F774DC"/>
    <w:rsid w:val="00F8092C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1D86"/>
    <w:rsid w:val="00FE1B04"/>
    <w:rsid w:val="00FE698B"/>
    <w:rsid w:val="00FE6A19"/>
    <w:rsid w:val="00FF040E"/>
    <w:rsid w:val="00FF1AAE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1D9BF9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EE5C2-F10F-4FD7-8170-F646BADD9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1091</Words>
  <Characters>6224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Lusine Avetisyan</cp:lastModifiedBy>
  <cp:revision>3</cp:revision>
  <cp:lastPrinted>2026-04-03T07:35:00Z</cp:lastPrinted>
  <dcterms:created xsi:type="dcterms:W3CDTF">2026-07-09T10:21:00Z</dcterms:created>
  <dcterms:modified xsi:type="dcterms:W3CDTF">2026-07-15T10:17:00Z</dcterms:modified>
</cp:coreProperties>
</file>